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559" w:rsidRPr="00DA7712" w:rsidRDefault="00DA7712" w:rsidP="00431D58">
      <w:pPr>
        <w:jc w:val="center"/>
        <w:rPr>
          <w:b/>
          <w:sz w:val="28"/>
        </w:rPr>
      </w:pPr>
      <w:r w:rsidRPr="00DA7712">
        <w:rPr>
          <w:b/>
          <w:sz w:val="28"/>
        </w:rPr>
        <w:t>Co-immunoprecipitation (co-IP)</w:t>
      </w:r>
    </w:p>
    <w:p w:rsidR="00DA7712" w:rsidRDefault="00DA7712" w:rsidP="00B9426B">
      <w:r w:rsidRPr="00DA7712">
        <w:rPr>
          <w:shd w:val="clear" w:color="auto" w:fill="D9D9D9" w:themeFill="background1" w:themeFillShade="D9"/>
        </w:rPr>
        <w:t>(Protocol was originally from Dr. Yang Li, looks similar to the CD co-IP protocol: https://www.creative-diagnostics.com/co-immunoprecipitation-co-ip-protocol.htm)</w:t>
      </w:r>
    </w:p>
    <w:p w:rsidR="00B9426B" w:rsidRDefault="00B9426B" w:rsidP="00B9426B">
      <w:r>
        <w:t>Prepare lysis buffer (0.5% NP-40)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2070"/>
      </w:tblGrid>
      <w:tr w:rsidR="004B6AD4" w:rsidTr="004B6AD4">
        <w:tc>
          <w:tcPr>
            <w:tcW w:w="1615" w:type="dxa"/>
          </w:tcPr>
          <w:p w:rsidR="004B6AD4" w:rsidRDefault="004B6AD4" w:rsidP="00B9426B"/>
        </w:tc>
        <w:tc>
          <w:tcPr>
            <w:tcW w:w="2070" w:type="dxa"/>
          </w:tcPr>
          <w:p w:rsidR="004B6AD4" w:rsidRDefault="004B6AD4" w:rsidP="00B9426B">
            <w:r>
              <w:t>Final concentration</w:t>
            </w:r>
          </w:p>
        </w:tc>
      </w:tr>
      <w:tr w:rsidR="004B6AD4" w:rsidTr="004B6AD4">
        <w:tc>
          <w:tcPr>
            <w:tcW w:w="1615" w:type="dxa"/>
          </w:tcPr>
          <w:p w:rsidR="004B6AD4" w:rsidRDefault="004B6AD4" w:rsidP="00B9426B">
            <w:r>
              <w:t>NP-40</w:t>
            </w:r>
          </w:p>
        </w:tc>
        <w:tc>
          <w:tcPr>
            <w:tcW w:w="2070" w:type="dxa"/>
          </w:tcPr>
          <w:p w:rsidR="004B6AD4" w:rsidRDefault="004B6AD4" w:rsidP="00B9426B">
            <w:r>
              <w:t>0.5%</w:t>
            </w:r>
          </w:p>
        </w:tc>
      </w:tr>
      <w:tr w:rsidR="004B6AD4" w:rsidTr="004B6AD4">
        <w:tc>
          <w:tcPr>
            <w:tcW w:w="1615" w:type="dxa"/>
          </w:tcPr>
          <w:p w:rsidR="004B6AD4" w:rsidRDefault="004B6AD4" w:rsidP="00B9426B">
            <w:proofErr w:type="spellStart"/>
            <w:r>
              <w:t>Tris-HCl</w:t>
            </w:r>
            <w:proofErr w:type="spellEnd"/>
            <w:r>
              <w:t>, pH7.4</w:t>
            </w:r>
          </w:p>
        </w:tc>
        <w:tc>
          <w:tcPr>
            <w:tcW w:w="2070" w:type="dxa"/>
          </w:tcPr>
          <w:p w:rsidR="004B6AD4" w:rsidRDefault="004B6AD4" w:rsidP="00B9426B">
            <w:r>
              <w:t xml:space="preserve">50 </w:t>
            </w:r>
            <w:proofErr w:type="spellStart"/>
            <w:r>
              <w:t>mM</w:t>
            </w:r>
            <w:proofErr w:type="spellEnd"/>
          </w:p>
        </w:tc>
      </w:tr>
      <w:tr w:rsidR="004B6AD4" w:rsidTr="004B6AD4">
        <w:tc>
          <w:tcPr>
            <w:tcW w:w="1615" w:type="dxa"/>
          </w:tcPr>
          <w:p w:rsidR="004B6AD4" w:rsidRDefault="004B6AD4" w:rsidP="00B9426B">
            <w:proofErr w:type="spellStart"/>
            <w:r>
              <w:t>NaCl</w:t>
            </w:r>
            <w:proofErr w:type="spellEnd"/>
          </w:p>
        </w:tc>
        <w:tc>
          <w:tcPr>
            <w:tcW w:w="2070" w:type="dxa"/>
          </w:tcPr>
          <w:p w:rsidR="004B6AD4" w:rsidRDefault="004B6AD4" w:rsidP="00B9426B">
            <w:r>
              <w:t xml:space="preserve">150 </w:t>
            </w:r>
            <w:proofErr w:type="spellStart"/>
            <w:r>
              <w:t>mM</w:t>
            </w:r>
            <w:proofErr w:type="spellEnd"/>
          </w:p>
        </w:tc>
      </w:tr>
    </w:tbl>
    <w:p w:rsidR="00B9426B" w:rsidRPr="00B9426B" w:rsidRDefault="00B9426B" w:rsidP="00B9426B">
      <w:pPr>
        <w:pStyle w:val="ListParagraph"/>
      </w:pPr>
    </w:p>
    <w:p w:rsidR="00763812" w:rsidRDefault="00763812" w:rsidP="00763812">
      <w:pPr>
        <w:pStyle w:val="ListParagraph"/>
        <w:numPr>
          <w:ilvl w:val="0"/>
          <w:numId w:val="1"/>
        </w:numPr>
      </w:pPr>
      <w:r w:rsidRPr="003273C4">
        <w:rPr>
          <w:b/>
        </w:rPr>
        <w:t>Harvest cells.</w:t>
      </w:r>
      <w:r>
        <w:t xml:space="preserve"> SMCs were cultured in 10 cm dish in incubator. Take out, wash with PBS, and then remove PBS. Move to next step or store in -80.</w:t>
      </w:r>
    </w:p>
    <w:p w:rsidR="00763812" w:rsidRDefault="00763812" w:rsidP="00763812">
      <w:pPr>
        <w:pStyle w:val="ListParagraph"/>
        <w:numPr>
          <w:ilvl w:val="0"/>
          <w:numId w:val="1"/>
        </w:numPr>
      </w:pPr>
      <w:r w:rsidRPr="003273C4">
        <w:rPr>
          <w:b/>
        </w:rPr>
        <w:t>Lysis cells.</w:t>
      </w:r>
      <w:r>
        <w:t xml:space="preserve"> Use 0.5% NP-40 </w:t>
      </w:r>
      <w:r w:rsidR="00F71327">
        <w:t xml:space="preserve">(ice cold) </w:t>
      </w:r>
      <w:r>
        <w:t xml:space="preserve">as lysis buffer, make sure protease inhibitor (PI, 100X) was added. 2mL lysis buffer for one 10 cm dish. Put on a </w:t>
      </w:r>
      <w:r w:rsidR="00563E94">
        <w:t>rocke</w:t>
      </w:r>
      <w:r>
        <w:t xml:space="preserve">r in 4 C and </w:t>
      </w:r>
      <w:r w:rsidR="00563E94">
        <w:t>rock</w:t>
      </w:r>
      <w:r>
        <w:t xml:space="preserve"> for 15 </w:t>
      </w:r>
      <w:proofErr w:type="spellStart"/>
      <w:r>
        <w:t>mins</w:t>
      </w:r>
      <w:proofErr w:type="spellEnd"/>
      <w:r>
        <w:t xml:space="preserve">, and </w:t>
      </w:r>
      <w:r w:rsidR="00563E94">
        <w:t>rotate the plate 90 degree and rock</w:t>
      </w:r>
      <w:r>
        <w:t xml:space="preserve"> for another 15 </w:t>
      </w:r>
      <w:proofErr w:type="spellStart"/>
      <w:r>
        <w:t>mins</w:t>
      </w:r>
      <w:proofErr w:type="spellEnd"/>
      <w:r>
        <w:t xml:space="preserve"> to make sure all the cells been lysised completely.</w:t>
      </w:r>
      <w:bookmarkStart w:id="0" w:name="_GoBack"/>
      <w:bookmarkEnd w:id="0"/>
    </w:p>
    <w:p w:rsidR="00763812" w:rsidRDefault="00763812" w:rsidP="00763812">
      <w:pPr>
        <w:pStyle w:val="ListParagraph"/>
        <w:numPr>
          <w:ilvl w:val="0"/>
          <w:numId w:val="1"/>
        </w:numPr>
      </w:pPr>
      <w:r w:rsidRPr="003273C4">
        <w:rPr>
          <w:b/>
        </w:rPr>
        <w:t>Collect cell lysis.</w:t>
      </w:r>
      <w:r>
        <w:t xml:space="preserve"> Transfer the lysis in a 2mL tube, centrifuge 13000 rpm at 4C for 15 </w:t>
      </w:r>
      <w:proofErr w:type="spellStart"/>
      <w:r>
        <w:t>mins</w:t>
      </w:r>
      <w:proofErr w:type="spellEnd"/>
      <w:r>
        <w:t xml:space="preserve">. Take the supernatant, 80 </w:t>
      </w:r>
      <w:proofErr w:type="spellStart"/>
      <w:r>
        <w:t>uL</w:t>
      </w:r>
      <w:proofErr w:type="spellEnd"/>
      <w:r>
        <w:t xml:space="preserve"> as input, 1mL for incubation with </w:t>
      </w:r>
      <w:proofErr w:type="spellStart"/>
      <w:r>
        <w:t>antibody+beads</w:t>
      </w:r>
      <w:proofErr w:type="spellEnd"/>
      <w:r>
        <w:t>, 1mL for incubation with beads only</w:t>
      </w:r>
      <w:r w:rsidR="00EC5909">
        <w:t xml:space="preserve"> (IgG control)</w:t>
      </w:r>
      <w:r>
        <w:t xml:space="preserve">. </w:t>
      </w:r>
    </w:p>
    <w:p w:rsidR="00763812" w:rsidRDefault="00763812" w:rsidP="00763812">
      <w:pPr>
        <w:pStyle w:val="ListParagraph"/>
      </w:pPr>
      <w:r>
        <w:t xml:space="preserve">For 80 </w:t>
      </w:r>
      <w:proofErr w:type="spellStart"/>
      <w:r>
        <w:t>uL</w:t>
      </w:r>
      <w:proofErr w:type="spellEnd"/>
      <w:r>
        <w:t xml:space="preserve"> input, add 20 </w:t>
      </w:r>
      <w:proofErr w:type="spellStart"/>
      <w:r>
        <w:t>uL</w:t>
      </w:r>
      <w:proofErr w:type="spellEnd"/>
      <w:r>
        <w:t xml:space="preserve"> 5X SDS loading buffer, boil at 99C for 10 min</w:t>
      </w:r>
      <w:r w:rsidR="002F37EC">
        <w:t>, put on ice</w:t>
      </w:r>
      <w:r>
        <w:t>.</w:t>
      </w:r>
    </w:p>
    <w:p w:rsidR="00763812" w:rsidRDefault="00763812" w:rsidP="00763812">
      <w:pPr>
        <w:pStyle w:val="ListParagraph"/>
        <w:numPr>
          <w:ilvl w:val="0"/>
          <w:numId w:val="1"/>
        </w:numPr>
      </w:pPr>
      <w:r w:rsidRPr="003273C4">
        <w:rPr>
          <w:b/>
        </w:rPr>
        <w:t>Incubate with antibody.</w:t>
      </w:r>
      <w:r>
        <w:t xml:space="preserve"> </w:t>
      </w:r>
      <w:r w:rsidR="003273C4">
        <w:t xml:space="preserve">Add 8 </w:t>
      </w:r>
      <w:proofErr w:type="spellStart"/>
      <w:r w:rsidR="003273C4">
        <w:t>uL</w:t>
      </w:r>
      <w:proofErr w:type="spellEnd"/>
      <w:r w:rsidR="003273C4">
        <w:t xml:space="preserve"> antibodies per tube (1mL lysis). Rotate at 4C for 30 </w:t>
      </w:r>
      <w:proofErr w:type="spellStart"/>
      <w:r w:rsidR="003273C4">
        <w:t>mins</w:t>
      </w:r>
      <w:proofErr w:type="spellEnd"/>
      <w:r w:rsidR="003273C4">
        <w:t>.</w:t>
      </w:r>
    </w:p>
    <w:p w:rsidR="003273C4" w:rsidRDefault="003273C4" w:rsidP="00763812">
      <w:pPr>
        <w:pStyle w:val="ListParagraph"/>
        <w:numPr>
          <w:ilvl w:val="0"/>
          <w:numId w:val="1"/>
        </w:numPr>
      </w:pPr>
      <w:r w:rsidRPr="003273C4">
        <w:rPr>
          <w:b/>
        </w:rPr>
        <w:t>Wash beads.</w:t>
      </w:r>
      <w:r>
        <w:t xml:space="preserve"> Take the </w:t>
      </w:r>
      <w:proofErr w:type="spellStart"/>
      <w:r>
        <w:t>DynaBeads</w:t>
      </w:r>
      <w:proofErr w:type="spellEnd"/>
      <w:r>
        <w:t xml:space="preserve"> </w:t>
      </w:r>
      <w:proofErr w:type="spellStart"/>
      <w:r>
        <w:t>ProteinG</w:t>
      </w:r>
      <w:proofErr w:type="spellEnd"/>
      <w:r>
        <w:t xml:space="preserve">, mix well. Take 15 </w:t>
      </w:r>
      <w:proofErr w:type="spellStart"/>
      <w:r>
        <w:t>uL</w:t>
      </w:r>
      <w:proofErr w:type="spellEnd"/>
      <w:r>
        <w:t xml:space="preserve"> beads for each reaction tube, put on magnetic stand for 30-60S, remove the supernatant. Add 1mL 0.5% NP-40 as lysis buffer, put on magnetic stand for 30-60S, and remove the supernatant. Repeat 2 times. In the end, re-suspend the beads with 100 </w:t>
      </w:r>
      <w:proofErr w:type="spellStart"/>
      <w:r>
        <w:t>uL</w:t>
      </w:r>
      <w:proofErr w:type="spellEnd"/>
      <w:r>
        <w:t xml:space="preserve"> 0.5% NP-40 as lysis buffer per 15 </w:t>
      </w:r>
      <w:proofErr w:type="spellStart"/>
      <w:r>
        <w:t>uL</w:t>
      </w:r>
      <w:proofErr w:type="spellEnd"/>
      <w:r>
        <w:t xml:space="preserve"> beads.</w:t>
      </w:r>
    </w:p>
    <w:p w:rsidR="003273C4" w:rsidRDefault="003273C4" w:rsidP="00763812">
      <w:pPr>
        <w:pStyle w:val="ListParagraph"/>
        <w:numPr>
          <w:ilvl w:val="0"/>
          <w:numId w:val="1"/>
        </w:numPr>
      </w:pPr>
      <w:r w:rsidRPr="00431D58">
        <w:rPr>
          <w:b/>
        </w:rPr>
        <w:t>Incubate with beads</w:t>
      </w:r>
      <w:r>
        <w:t>. Take the lysis (from step 3</w:t>
      </w:r>
      <w:r w:rsidR="00EC5909">
        <w:t>, IgG control</w:t>
      </w:r>
      <w:r>
        <w:t xml:space="preserve">) and </w:t>
      </w:r>
      <w:proofErr w:type="spellStart"/>
      <w:r>
        <w:t>lysis+antibodies</w:t>
      </w:r>
      <w:proofErr w:type="spellEnd"/>
      <w:r>
        <w:t xml:space="preserve"> (from step 4), add 100 </w:t>
      </w:r>
      <w:proofErr w:type="spellStart"/>
      <w:r>
        <w:t>uL</w:t>
      </w:r>
      <w:proofErr w:type="spellEnd"/>
      <w:r>
        <w:t xml:space="preserve"> washed beads per tube, </w:t>
      </w:r>
      <w:r w:rsidR="00431D58">
        <w:t>and rotate</w:t>
      </w:r>
      <w:r>
        <w:t xml:space="preserve"> at 4C for 2.5h.</w:t>
      </w:r>
    </w:p>
    <w:p w:rsidR="002F37EC" w:rsidRDefault="00923F29" w:rsidP="00763812">
      <w:pPr>
        <w:pStyle w:val="ListParagraph"/>
        <w:numPr>
          <w:ilvl w:val="0"/>
          <w:numId w:val="1"/>
        </w:numPr>
      </w:pPr>
      <w:r w:rsidRPr="00923F29">
        <w:rPr>
          <w:b/>
        </w:rPr>
        <w:t xml:space="preserve"> </w:t>
      </w:r>
      <w:r w:rsidR="002F37EC">
        <w:rPr>
          <w:b/>
        </w:rPr>
        <w:t xml:space="preserve">Collect </w:t>
      </w:r>
      <w:proofErr w:type="spellStart"/>
      <w:r w:rsidR="002F37EC">
        <w:rPr>
          <w:b/>
        </w:rPr>
        <w:t>IPed</w:t>
      </w:r>
      <w:proofErr w:type="spellEnd"/>
      <w:r w:rsidR="002F37EC">
        <w:rPr>
          <w:b/>
        </w:rPr>
        <w:t xml:space="preserve"> protein</w:t>
      </w:r>
      <w:r w:rsidR="002F37EC" w:rsidRPr="002F37EC">
        <w:t>.</w:t>
      </w:r>
      <w:r w:rsidR="002F37EC">
        <w:t xml:space="preserve"> Take the rotating tube out of 4C, put on magnetic stand for 30-60S, and remove the supernatant. Add 1mL 0.5% NP-40 in the tube, put on magnetic stand for 30-60S, and remove the supernatant. Repeat 2 times. Add 100 </w:t>
      </w:r>
      <w:proofErr w:type="spellStart"/>
      <w:r w:rsidR="002F37EC">
        <w:t>uL</w:t>
      </w:r>
      <w:proofErr w:type="spellEnd"/>
      <w:r w:rsidR="002F37EC">
        <w:t xml:space="preserve"> 1X SDS loading buffer for each tube, mix well by vortex, </w:t>
      </w:r>
      <w:proofErr w:type="gramStart"/>
      <w:r w:rsidR="002F37EC">
        <w:t>boil</w:t>
      </w:r>
      <w:proofErr w:type="gramEnd"/>
      <w:r w:rsidR="002F37EC">
        <w:t xml:space="preserve"> at 99C for 10 </w:t>
      </w:r>
      <w:proofErr w:type="spellStart"/>
      <w:r w:rsidR="002F37EC">
        <w:t>mins</w:t>
      </w:r>
      <w:proofErr w:type="spellEnd"/>
      <w:r w:rsidR="002F37EC">
        <w:t>. Together with input from step3, centrifuge for 5 min, move to western blotting or store at -20.</w:t>
      </w:r>
    </w:p>
    <w:p w:rsidR="00EC5909" w:rsidRDefault="00923F29" w:rsidP="00EC590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314325</wp:posOffset>
                </wp:positionV>
                <wp:extent cx="6829425" cy="22479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224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5909" w:rsidRDefault="00923F29">
                            <w:r w:rsidRPr="00923F29">
                              <w:drawing>
                                <wp:inline distT="0" distB="0" distL="0" distR="0" wp14:anchorId="71D5ECFC" wp14:editId="36F18452">
                                  <wp:extent cx="4602845" cy="1771650"/>
                                  <wp:effectExtent l="0" t="0" r="0" b="0"/>
                                  <wp:docPr id="82" name="Picture 8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2" name="Picture 8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636803" cy="17847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6.55pt;margin-top:24.75pt;width:537.75pt;height:177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">
                <v:textbox>
                  <w:txbxContent>
                    <w:p w:rsidR="00EC5909" w:rsidRDefault="00923F29">
                      <w:r w:rsidRPr="00923F29">
                        <w:drawing>
                          <wp:inline distT="0" distB="0" distL="0" distR="0" wp14:anchorId="71D5ECFC" wp14:editId="36F18452">
                            <wp:extent cx="4602845" cy="1771650"/>
                            <wp:effectExtent l="0" t="0" r="0" b="0"/>
                            <wp:docPr id="82" name="Picture 8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2" name="Picture 8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36803" cy="17847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23F29">
        <w:rPr>
          <w:b/>
        </w:rPr>
        <w:drawing>
          <wp:anchor distT="0" distB="0" distL="114300" distR="114300" simplePos="0" relativeHeight="251661312" behindDoc="0" locked="0" layoutInCell="1" allowOverlap="1" wp14:anchorId="4700AA1A" wp14:editId="7403542A">
            <wp:simplePos x="0" y="0"/>
            <wp:positionH relativeFrom="column">
              <wp:posOffset>4577443</wp:posOffset>
            </wp:positionH>
            <wp:positionV relativeFrom="paragraph">
              <wp:posOffset>333375</wp:posOffset>
            </wp:positionV>
            <wp:extent cx="2242457" cy="2133600"/>
            <wp:effectExtent l="0" t="0" r="5715" b="0"/>
            <wp:wrapNone/>
            <wp:docPr id="59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Picture 58"/>
                    <pic:cNvPicPr>
                      <a:picLocks noChangeAspect="1"/>
                    </pic:cNvPicPr>
                  </pic:nvPicPr>
                  <pic:blipFill rotWithShape="1">
                    <a:blip r:embed="rId7"/>
                    <a:srcRect r="8849" b="6429"/>
                    <a:stretch/>
                  </pic:blipFill>
                  <pic:spPr bwMode="auto">
                    <a:xfrm>
                      <a:off x="0" y="0"/>
                      <a:ext cx="2247459" cy="21383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C5909" w:rsidSect="00923F2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6B3792"/>
    <w:multiLevelType w:val="hybridMultilevel"/>
    <w:tmpl w:val="50D8E6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650"/>
    <w:rsid w:val="0001747D"/>
    <w:rsid w:val="002F37EC"/>
    <w:rsid w:val="003273C4"/>
    <w:rsid w:val="00431D58"/>
    <w:rsid w:val="004B6AD4"/>
    <w:rsid w:val="00563E94"/>
    <w:rsid w:val="0062743C"/>
    <w:rsid w:val="00763812"/>
    <w:rsid w:val="00923F29"/>
    <w:rsid w:val="00A87650"/>
    <w:rsid w:val="00B401F8"/>
    <w:rsid w:val="00B9426B"/>
    <w:rsid w:val="00C42513"/>
    <w:rsid w:val="00CF609F"/>
    <w:rsid w:val="00D52687"/>
    <w:rsid w:val="00DA7712"/>
    <w:rsid w:val="00E0028B"/>
    <w:rsid w:val="00E01294"/>
    <w:rsid w:val="00EC5909"/>
    <w:rsid w:val="00F7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787FF"/>
  <w15:chartTrackingRefBased/>
  <w15:docId w15:val="{07AABEF5-8A2D-4C1F-9C7E-A6D5F8A49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812"/>
    <w:pPr>
      <w:ind w:left="720"/>
      <w:contextualSpacing/>
    </w:pPr>
  </w:style>
  <w:style w:type="table" w:styleId="TableGrid">
    <w:name w:val="Table Grid"/>
    <w:basedOn w:val="TableNormal"/>
    <w:uiPriority w:val="39"/>
    <w:rsid w:val="00B94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C9017-B09D-4189-A589-4D401D82C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Baylor College of Medicine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Li, Yanming</dc:creator>
  <cp:keywords/>
  <dc:description/>
  <cp:lastModifiedBy>Li, Yanming</cp:lastModifiedBy>
  <cp:revision>10</cp:revision>
  <dcterms:created xsi:type="dcterms:W3CDTF">2022-12-14T18:05:00Z</dcterms:created>
  <dcterms:modified xsi:type="dcterms:W3CDTF">2023-09-14T17:12:00Z</dcterms:modified>
</cp:coreProperties>
</file>